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80F1" w14:textId="281DA017" w:rsidR="001D6512" w:rsidRPr="00D1437A" w:rsidRDefault="00B2023D" w:rsidP="001D6512">
      <w:pPr>
        <w:rPr>
          <w:b/>
          <w:bCs/>
          <w:sz w:val="32"/>
          <w:szCs w:val="32"/>
        </w:rPr>
      </w:pPr>
      <w:r w:rsidRPr="00D1437A">
        <w:rPr>
          <w:b/>
          <w:bCs/>
          <w:sz w:val="32"/>
          <w:szCs w:val="32"/>
        </w:rPr>
        <w:t>Retningslinjer for økonomisk støtte i Bøler basket</w:t>
      </w:r>
    </w:p>
    <w:p w14:paraId="14D68373" w14:textId="77777777" w:rsidR="00B2023D" w:rsidRDefault="00B2023D" w:rsidP="001D6512">
      <w:pPr>
        <w:rPr>
          <w:i/>
          <w:iCs/>
        </w:rPr>
      </w:pPr>
    </w:p>
    <w:p w14:paraId="0DD6C665" w14:textId="13934BFA" w:rsidR="00B2023D" w:rsidRPr="00B2023D" w:rsidRDefault="00B2023D" w:rsidP="001D6512">
      <w:pPr>
        <w:rPr>
          <w:i/>
          <w:iCs/>
        </w:rPr>
      </w:pPr>
      <w:r w:rsidRPr="00B2023D">
        <w:rPr>
          <w:i/>
          <w:iCs/>
        </w:rPr>
        <w:t>Sist endret av styret 6. mars 2023</w:t>
      </w:r>
    </w:p>
    <w:p w14:paraId="062AB626" w14:textId="047D8D27" w:rsidR="00B2023D" w:rsidRDefault="00B2023D" w:rsidP="001D6512"/>
    <w:p w14:paraId="5F9CB163" w14:textId="77777777" w:rsidR="00B2023D" w:rsidRDefault="00B2023D" w:rsidP="001D6512"/>
    <w:p w14:paraId="584F013E" w14:textId="69EF9464" w:rsidR="00B2023D" w:rsidRDefault="00B2023D" w:rsidP="00B2023D">
      <w:pPr>
        <w:pStyle w:val="Listeavsnitt"/>
        <w:numPr>
          <w:ilvl w:val="0"/>
          <w:numId w:val="3"/>
        </w:numPr>
      </w:pPr>
      <w:r>
        <w:t>Støtte som klubben yter uten søknad:</w:t>
      </w:r>
    </w:p>
    <w:p w14:paraId="476F1FFC" w14:textId="77777777" w:rsidR="00B2023D" w:rsidRDefault="00B2023D" w:rsidP="00B2023D">
      <w:pPr>
        <w:pStyle w:val="Listeavsnitt"/>
        <w:numPr>
          <w:ilvl w:val="1"/>
          <w:numId w:val="3"/>
        </w:numPr>
      </w:pPr>
      <w:r>
        <w:t>Påmeldingsgebyrer til:</w:t>
      </w:r>
    </w:p>
    <w:p w14:paraId="727D046C" w14:textId="77777777" w:rsidR="00B2023D" w:rsidRDefault="00B2023D" w:rsidP="00B2023D">
      <w:pPr>
        <w:pStyle w:val="Listeavsnitt"/>
        <w:numPr>
          <w:ilvl w:val="2"/>
          <w:numId w:val="3"/>
        </w:numPr>
      </w:pPr>
      <w:r>
        <w:t>Seriespill</w:t>
      </w:r>
    </w:p>
    <w:p w14:paraId="1168B580" w14:textId="77777777" w:rsidR="00B2023D" w:rsidRDefault="00B2023D" w:rsidP="00B2023D">
      <w:pPr>
        <w:pStyle w:val="Listeavsnitt"/>
        <w:numPr>
          <w:ilvl w:val="2"/>
          <w:numId w:val="3"/>
        </w:numPr>
      </w:pPr>
      <w:r>
        <w:t>NM</w:t>
      </w:r>
    </w:p>
    <w:p w14:paraId="74F7691E" w14:textId="77777777" w:rsidR="00B2023D" w:rsidRPr="00B2023D" w:rsidRDefault="00B2023D" w:rsidP="00B2023D">
      <w:pPr>
        <w:pStyle w:val="Listeavsnitt"/>
        <w:numPr>
          <w:ilvl w:val="2"/>
          <w:numId w:val="3"/>
        </w:numPr>
        <w:rPr>
          <w:lang w:val="nn-NO"/>
        </w:rPr>
      </w:pPr>
      <w:r w:rsidRPr="00B2023D">
        <w:rPr>
          <w:lang w:val="nn-NO"/>
        </w:rPr>
        <w:t>EB og EBC i regi av Region Øst</w:t>
      </w:r>
    </w:p>
    <w:p w14:paraId="408394B4" w14:textId="77777777" w:rsidR="00B2023D" w:rsidRPr="00B2023D" w:rsidRDefault="00B2023D" w:rsidP="00B2023D">
      <w:pPr>
        <w:pStyle w:val="Listeavsnitt"/>
        <w:numPr>
          <w:ilvl w:val="2"/>
          <w:numId w:val="3"/>
        </w:numPr>
      </w:pPr>
      <w:r w:rsidRPr="00B2023D">
        <w:rPr>
          <w:lang w:val="nn-NO"/>
        </w:rPr>
        <w:t>Lagavgifter for deltagelse på cuper i inn- og utland (maks 5000,-)</w:t>
      </w:r>
    </w:p>
    <w:p w14:paraId="32AFF404" w14:textId="77777777" w:rsidR="00B2023D" w:rsidRDefault="00B2023D" w:rsidP="00B2023D">
      <w:pPr>
        <w:pStyle w:val="Listeavsnitt"/>
        <w:numPr>
          <w:ilvl w:val="1"/>
          <w:numId w:val="3"/>
        </w:numPr>
      </w:pPr>
      <w:r w:rsidRPr="00B2023D">
        <w:rPr>
          <w:lang w:val="nn-NO"/>
        </w:rPr>
        <w:t>Trener og dommerkurs i regi av Region Øst eller NBBF</w:t>
      </w:r>
    </w:p>
    <w:p w14:paraId="2D34EB79" w14:textId="77777777" w:rsidR="00B2023D" w:rsidRDefault="00B2023D" w:rsidP="00B2023D">
      <w:pPr>
        <w:pStyle w:val="Listeavsnitt"/>
        <w:numPr>
          <w:ilvl w:val="1"/>
          <w:numId w:val="3"/>
        </w:numPr>
      </w:pPr>
      <w:r w:rsidRPr="00B2023D">
        <w:t>Reisestøtte for trenere ihht. avtalefestet trenerkontrakt</w:t>
      </w:r>
    </w:p>
    <w:p w14:paraId="60837586" w14:textId="77777777" w:rsidR="00B2023D" w:rsidRDefault="00B2023D" w:rsidP="00B2023D"/>
    <w:p w14:paraId="75318A85" w14:textId="194E00DA" w:rsidR="00B2023D" w:rsidRDefault="00B2023D" w:rsidP="00B2023D">
      <w:pPr>
        <w:pStyle w:val="Listeavsnitt"/>
        <w:numPr>
          <w:ilvl w:val="0"/>
          <w:numId w:val="3"/>
        </w:numPr>
      </w:pPr>
      <w:r>
        <w:t>Støtte som klubben yter med søknad:</w:t>
      </w:r>
    </w:p>
    <w:p w14:paraId="2239E8FB" w14:textId="77777777" w:rsidR="00B2023D" w:rsidRDefault="00B2023D" w:rsidP="00B2023D">
      <w:pPr>
        <w:pStyle w:val="Listeavsnitt"/>
        <w:numPr>
          <w:ilvl w:val="1"/>
          <w:numId w:val="3"/>
        </w:numPr>
      </w:pPr>
      <w:r>
        <w:t>Landslagsdeltagelse og regionale samlinger (unntatt SPU), inkludert talentsamling: Begrunnet søknad basert på behov sendes til daglig leder, som sammen med klubbens kasserer gis fullmakt til å utbetale. Veiledende er at klubben kan støtte inntil kr 1500 per spiller per år gitt at klubbens andel ikke overstiger 50 % av utgiftene. Familier med lav betalingsevne kan søke om pengestøtte for hele beløpet forsamlingene. Utbetaling forutsetter forpliktelser i form av</w:t>
      </w:r>
    </w:p>
    <w:p w14:paraId="20189610" w14:textId="77777777" w:rsidR="00B2023D" w:rsidRDefault="00B2023D" w:rsidP="00B2023D">
      <w:pPr>
        <w:pStyle w:val="Listeavsnitt"/>
        <w:numPr>
          <w:ilvl w:val="2"/>
          <w:numId w:val="3"/>
        </w:numPr>
      </w:pPr>
      <w:r>
        <w:t>deltagelse på ordinære dugnader og</w:t>
      </w:r>
    </w:p>
    <w:p w14:paraId="0DA5505D" w14:textId="77777777" w:rsidR="00B2023D" w:rsidRDefault="00B2023D" w:rsidP="00B2023D">
      <w:pPr>
        <w:pStyle w:val="Listeavsnitt"/>
        <w:numPr>
          <w:ilvl w:val="2"/>
          <w:numId w:val="3"/>
        </w:numPr>
      </w:pPr>
      <w:r>
        <w:t>å stille opp som instruktør e.l. for å gi tilbake til klubben.</w:t>
      </w:r>
    </w:p>
    <w:p w14:paraId="4567600A" w14:textId="77777777" w:rsidR="00B2023D" w:rsidRDefault="00B2023D" w:rsidP="00B2023D">
      <w:pPr>
        <w:pStyle w:val="Listeavsnitt"/>
        <w:numPr>
          <w:ilvl w:val="1"/>
          <w:numId w:val="3"/>
        </w:numPr>
      </w:pPr>
      <w:r>
        <w:t>Lag kan få støtte til lagavgift og reise for deltagelse i prestisjeturnering som Scania, maks kr 3000 per år.</w:t>
      </w:r>
    </w:p>
    <w:p w14:paraId="405E594A" w14:textId="38A888A1" w:rsidR="00B15491" w:rsidRDefault="00B2023D" w:rsidP="00B2023D">
      <w:pPr>
        <w:pStyle w:val="Listeavsnitt"/>
        <w:numPr>
          <w:ilvl w:val="1"/>
          <w:numId w:val="3"/>
        </w:numPr>
      </w:pPr>
      <w:r>
        <w:t>Lag kan søke støtte til utstyr og andre utgifter som dommerhonorarer forvennskapskamper maks kr. 2000 per år.</w:t>
      </w:r>
    </w:p>
    <w:p w14:paraId="348E584A" w14:textId="77777777" w:rsidR="00B15491" w:rsidRDefault="00B15491">
      <w:pPr>
        <w:spacing w:after="160" w:line="259" w:lineRule="auto"/>
      </w:pPr>
      <w:r>
        <w:br w:type="page"/>
      </w:r>
    </w:p>
    <w:p w14:paraId="57DFE241" w14:textId="77777777" w:rsidR="00B15491" w:rsidRPr="00D1437A" w:rsidRDefault="00B15491" w:rsidP="00B15491">
      <w:pPr>
        <w:rPr>
          <w:b/>
          <w:bCs/>
          <w:sz w:val="28"/>
          <w:szCs w:val="28"/>
        </w:rPr>
      </w:pPr>
      <w:r w:rsidRPr="00D1437A">
        <w:rPr>
          <w:b/>
          <w:bCs/>
          <w:sz w:val="28"/>
          <w:szCs w:val="28"/>
        </w:rPr>
        <w:lastRenderedPageBreak/>
        <w:t>SØKNAD OM ØKONOMISK STØTTE I BØLER BASKET</w:t>
      </w:r>
    </w:p>
    <w:p w14:paraId="342B97A2" w14:textId="77777777" w:rsidR="00B15491" w:rsidRDefault="00B15491" w:rsidP="00B15491">
      <w:pPr>
        <w:rPr>
          <w:b/>
          <w:bCs/>
          <w:sz w:val="24"/>
          <w:szCs w:val="24"/>
        </w:rPr>
      </w:pPr>
    </w:p>
    <w:p w14:paraId="6A5421FB" w14:textId="42F7B6C6" w:rsidR="00B2023D" w:rsidRPr="00D1437A" w:rsidRDefault="00B15491" w:rsidP="00B15491">
      <w:pPr>
        <w:rPr>
          <w:b/>
          <w:bCs/>
          <w:sz w:val="28"/>
          <w:szCs w:val="28"/>
        </w:rPr>
      </w:pPr>
      <w:r w:rsidRPr="00D1437A">
        <w:rPr>
          <w:b/>
          <w:bCs/>
          <w:sz w:val="28"/>
          <w:szCs w:val="28"/>
        </w:rPr>
        <w:t>SØKNADSSKJEMA</w:t>
      </w:r>
    </w:p>
    <w:p w14:paraId="2C20407F" w14:textId="6C57250C" w:rsidR="00B15491" w:rsidRDefault="00B15491" w:rsidP="00B15491"/>
    <w:p w14:paraId="66352030" w14:textId="58A5B55B" w:rsidR="00B15491" w:rsidRDefault="00B15491" w:rsidP="00B15491"/>
    <w:p w14:paraId="682B4EC1" w14:textId="44EBDB43" w:rsidR="00B15491" w:rsidRPr="00D1437A" w:rsidRDefault="00B15491" w:rsidP="00B15491">
      <w:pPr>
        <w:rPr>
          <w:b/>
          <w:bCs/>
          <w:sz w:val="28"/>
          <w:szCs w:val="28"/>
        </w:rPr>
      </w:pPr>
      <w:r w:rsidRPr="00D1437A">
        <w:rPr>
          <w:b/>
          <w:bCs/>
          <w:sz w:val="28"/>
          <w:szCs w:val="28"/>
        </w:rPr>
        <w:t>Kontaktopplysninger</w:t>
      </w:r>
    </w:p>
    <w:p w14:paraId="04876120" w14:textId="77777777" w:rsidR="00B15491" w:rsidRDefault="00B15491" w:rsidP="00B154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491" w:rsidRPr="00D1437A" w14:paraId="0F9EF7B2" w14:textId="77777777" w:rsidTr="00B15491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6FAF716" w14:textId="6983D225" w:rsidR="00B15491" w:rsidRPr="00D1437A" w:rsidRDefault="00B15491" w:rsidP="00B15491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Fornavn: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54E5D165" w14:textId="4CB57CDC" w:rsidR="00B15491" w:rsidRPr="00D1437A" w:rsidRDefault="00B15491" w:rsidP="00B15491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Etternavn:</w:t>
            </w:r>
          </w:p>
        </w:tc>
      </w:tr>
      <w:tr w:rsidR="00B15491" w14:paraId="621033CB" w14:textId="77777777" w:rsidTr="00B15491">
        <w:tc>
          <w:tcPr>
            <w:tcW w:w="4531" w:type="dxa"/>
          </w:tcPr>
          <w:p w14:paraId="6AC5AF78" w14:textId="77777777" w:rsidR="00B15491" w:rsidRDefault="00B15491" w:rsidP="00CD1E80"/>
        </w:tc>
        <w:tc>
          <w:tcPr>
            <w:tcW w:w="4531" w:type="dxa"/>
          </w:tcPr>
          <w:p w14:paraId="3CE96D3B" w14:textId="77777777" w:rsidR="00B15491" w:rsidRDefault="00B15491" w:rsidP="00CD1E80"/>
        </w:tc>
      </w:tr>
    </w:tbl>
    <w:p w14:paraId="46B5EDAB" w14:textId="4C6B89D2" w:rsidR="00B15491" w:rsidRDefault="00B15491" w:rsidP="00B154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491" w:rsidRPr="00D1437A" w14:paraId="56A2F23F" w14:textId="77777777" w:rsidTr="00CD1E80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067B564C" w14:textId="0121C790" w:rsidR="00B15491" w:rsidRPr="00D1437A" w:rsidRDefault="00B15491" w:rsidP="00CD1E80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Lag/årskull: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44AA5C47" w14:textId="2A898DEE" w:rsidR="00B15491" w:rsidRPr="00D1437A" w:rsidRDefault="00B15491" w:rsidP="00CD1E80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Hvis flere lag, spesifiser hvilke:</w:t>
            </w:r>
          </w:p>
        </w:tc>
      </w:tr>
      <w:tr w:rsidR="00B15491" w14:paraId="71B06314" w14:textId="77777777" w:rsidTr="00CD1E80">
        <w:tc>
          <w:tcPr>
            <w:tcW w:w="4531" w:type="dxa"/>
          </w:tcPr>
          <w:p w14:paraId="44344EA7" w14:textId="77777777" w:rsidR="00B15491" w:rsidRDefault="00B15491" w:rsidP="00CD1E80"/>
        </w:tc>
        <w:tc>
          <w:tcPr>
            <w:tcW w:w="4531" w:type="dxa"/>
          </w:tcPr>
          <w:p w14:paraId="25BA287F" w14:textId="77777777" w:rsidR="00B15491" w:rsidRDefault="00B15491" w:rsidP="00CD1E80"/>
        </w:tc>
      </w:tr>
    </w:tbl>
    <w:p w14:paraId="757B11AA" w14:textId="0D61A085" w:rsidR="00B15491" w:rsidRDefault="00B15491" w:rsidP="00B154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491" w:rsidRPr="00D1437A" w14:paraId="7E623DB9" w14:textId="77777777" w:rsidTr="00CD1E80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41979DA0" w14:textId="0700E7AD" w:rsidR="00B15491" w:rsidRPr="00D1437A" w:rsidRDefault="00B15491" w:rsidP="00CD1E80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Epostadresse: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7086CC8D" w14:textId="1A991F46" w:rsidR="00B15491" w:rsidRPr="00D1437A" w:rsidRDefault="00B15491" w:rsidP="00CD1E80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Mobilnummer:</w:t>
            </w:r>
          </w:p>
        </w:tc>
      </w:tr>
      <w:tr w:rsidR="00B15491" w14:paraId="4667214D" w14:textId="77777777" w:rsidTr="00CD1E80">
        <w:tc>
          <w:tcPr>
            <w:tcW w:w="4531" w:type="dxa"/>
          </w:tcPr>
          <w:p w14:paraId="19E6CFD4" w14:textId="77777777" w:rsidR="00B15491" w:rsidRDefault="00B15491" w:rsidP="00CD1E80"/>
        </w:tc>
        <w:tc>
          <w:tcPr>
            <w:tcW w:w="4531" w:type="dxa"/>
          </w:tcPr>
          <w:p w14:paraId="46BFC7F7" w14:textId="60DD3869" w:rsidR="00B15491" w:rsidRDefault="00B15491" w:rsidP="00CD1E80"/>
        </w:tc>
      </w:tr>
    </w:tbl>
    <w:p w14:paraId="7557C83C" w14:textId="60793520" w:rsidR="00B15491" w:rsidRDefault="00B15491" w:rsidP="00B15491"/>
    <w:p w14:paraId="24F805DC" w14:textId="77777777" w:rsidR="00B15491" w:rsidRDefault="00B15491" w:rsidP="00B15491"/>
    <w:p w14:paraId="5AEB26DB" w14:textId="22A02228" w:rsidR="00B15491" w:rsidRPr="00D1437A" w:rsidRDefault="00B15491" w:rsidP="00B15491">
      <w:pPr>
        <w:rPr>
          <w:b/>
          <w:bCs/>
          <w:sz w:val="28"/>
          <w:szCs w:val="28"/>
        </w:rPr>
      </w:pPr>
      <w:r w:rsidRPr="00D1437A">
        <w:rPr>
          <w:b/>
          <w:bCs/>
          <w:sz w:val="28"/>
          <w:szCs w:val="28"/>
        </w:rPr>
        <w:t>Spesifikasjon av utlegg</w:t>
      </w:r>
    </w:p>
    <w:p w14:paraId="1CDA8C2A" w14:textId="69F5CAAE" w:rsidR="00B15491" w:rsidRDefault="00B15491" w:rsidP="00B154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491" w:rsidRPr="00D1437A" w14:paraId="02D20881" w14:textId="77777777" w:rsidTr="00B15491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61305CA" w14:textId="71057C49" w:rsidR="00B15491" w:rsidRPr="00D1437A" w:rsidRDefault="00B15491" w:rsidP="00B15491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Type turnering eller arrangement:</w:t>
            </w:r>
          </w:p>
        </w:tc>
      </w:tr>
      <w:tr w:rsidR="00B15491" w14:paraId="73A94334" w14:textId="77777777" w:rsidTr="00B15491">
        <w:tc>
          <w:tcPr>
            <w:tcW w:w="9062" w:type="dxa"/>
          </w:tcPr>
          <w:p w14:paraId="607D1272" w14:textId="0F8D0E13" w:rsidR="00B15491" w:rsidRDefault="00B15491" w:rsidP="00B15491">
            <w:r>
              <w:t>Eksempel: Göteborg Basketball Festival</w:t>
            </w:r>
          </w:p>
          <w:p w14:paraId="0CB2D17A" w14:textId="77777777" w:rsidR="00B15491" w:rsidRDefault="00B15491" w:rsidP="00B15491"/>
          <w:p w14:paraId="4E9CE27A" w14:textId="3161B6E9" w:rsidR="00B15491" w:rsidRDefault="00B15491" w:rsidP="00B15491"/>
        </w:tc>
      </w:tr>
    </w:tbl>
    <w:p w14:paraId="6EC2EAE3" w14:textId="0E7D5C4B" w:rsidR="00B15491" w:rsidRDefault="00B15491" w:rsidP="00B154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15491" w:rsidRPr="00D1437A" w14:paraId="47051F5C" w14:textId="77777777" w:rsidTr="00B15491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EB5297B" w14:textId="26C50A63" w:rsidR="00B15491" w:rsidRPr="00D1437A" w:rsidRDefault="00B15491" w:rsidP="00B15491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Dato for turnering eller arrangement:</w:t>
            </w:r>
          </w:p>
        </w:tc>
      </w:tr>
      <w:tr w:rsidR="00B15491" w14:paraId="167F0BC1" w14:textId="77777777" w:rsidTr="00B15491">
        <w:tc>
          <w:tcPr>
            <w:tcW w:w="4531" w:type="dxa"/>
          </w:tcPr>
          <w:p w14:paraId="2A90F7CC" w14:textId="77777777" w:rsidR="00B15491" w:rsidRDefault="00B15491" w:rsidP="00B15491"/>
        </w:tc>
      </w:tr>
    </w:tbl>
    <w:p w14:paraId="60A25150" w14:textId="77777777" w:rsidR="00B15491" w:rsidRDefault="00B15491" w:rsidP="00B154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491" w:rsidRPr="00D1437A" w14:paraId="247F2A84" w14:textId="77777777" w:rsidTr="00CD1E80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7DF26C52" w14:textId="7A7DEB56" w:rsidR="00B15491" w:rsidRPr="00D1437A" w:rsidRDefault="00B15491" w:rsidP="00CD1E80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Utgiftstype og formål: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583280AC" w14:textId="4BBA34F5" w:rsidR="00B15491" w:rsidRPr="00D1437A" w:rsidRDefault="00B15491" w:rsidP="00CD1E80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Totalt beløp:</w:t>
            </w:r>
          </w:p>
        </w:tc>
      </w:tr>
      <w:tr w:rsidR="00B15491" w14:paraId="26DD50CD" w14:textId="77777777" w:rsidTr="00CD1E80">
        <w:tc>
          <w:tcPr>
            <w:tcW w:w="4531" w:type="dxa"/>
          </w:tcPr>
          <w:p w14:paraId="33C45854" w14:textId="77777777" w:rsidR="00B15491" w:rsidRDefault="00B15491" w:rsidP="00CD1E80">
            <w:r>
              <w:t>Eksempel: Påmeldingsavgift kr 1250</w:t>
            </w:r>
          </w:p>
          <w:p w14:paraId="3D8ED03D" w14:textId="1E260617" w:rsidR="00B15491" w:rsidRDefault="00B15491" w:rsidP="00CD1E80"/>
        </w:tc>
        <w:tc>
          <w:tcPr>
            <w:tcW w:w="4531" w:type="dxa"/>
          </w:tcPr>
          <w:p w14:paraId="2AD7762C" w14:textId="77777777" w:rsidR="00B15491" w:rsidRDefault="00B15491" w:rsidP="00CD1E80"/>
        </w:tc>
      </w:tr>
    </w:tbl>
    <w:p w14:paraId="00600026" w14:textId="77777777" w:rsidR="00B15491" w:rsidRDefault="00B15491" w:rsidP="00B154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491" w:rsidRPr="00D1437A" w14:paraId="26DDF8D1" w14:textId="77777777" w:rsidTr="00CD1E80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36BDB538" w14:textId="7D33E161" w:rsidR="00B15491" w:rsidRPr="00D1437A" w:rsidRDefault="00B15491" w:rsidP="00CD1E80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Vedlegg:</w:t>
            </w:r>
          </w:p>
        </w:tc>
      </w:tr>
      <w:tr w:rsidR="00B15491" w14:paraId="5F360AC7" w14:textId="77777777" w:rsidTr="00CD1E80">
        <w:tc>
          <w:tcPr>
            <w:tcW w:w="9062" w:type="dxa"/>
          </w:tcPr>
          <w:p w14:paraId="2C9F2ABE" w14:textId="07762CF7" w:rsidR="00B15491" w:rsidRDefault="00D1437A" w:rsidP="00CD1E80">
            <w:r>
              <w:t>Kvitteringer med beløp listes opp her. Kopi av kvitteringer legges ved. Manglende kvitteringer refunderes ikke.</w:t>
            </w:r>
          </w:p>
          <w:p w14:paraId="71377311" w14:textId="77777777" w:rsidR="00B15491" w:rsidRDefault="00B15491" w:rsidP="00CD1E80"/>
          <w:p w14:paraId="77464E48" w14:textId="77777777" w:rsidR="00B15491" w:rsidRDefault="00B15491" w:rsidP="00CD1E80"/>
        </w:tc>
      </w:tr>
    </w:tbl>
    <w:p w14:paraId="3A49725B" w14:textId="2EB4CF72" w:rsidR="00B15491" w:rsidRDefault="00B15491" w:rsidP="00B1549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37A" w:rsidRPr="00D1437A" w14:paraId="4E502A5F" w14:textId="77777777" w:rsidTr="00CD1E80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5BA7C57D" w14:textId="7891BDBA" w:rsidR="00D1437A" w:rsidRPr="00D1437A" w:rsidRDefault="00D1437A" w:rsidP="00CD1E80">
            <w:pPr>
              <w:rPr>
                <w:b/>
                <w:bCs/>
              </w:rPr>
            </w:pPr>
            <w:r w:rsidRPr="00D1437A">
              <w:rPr>
                <w:b/>
                <w:bCs/>
              </w:rPr>
              <w:t>Dato, sted og signatur:</w:t>
            </w:r>
          </w:p>
        </w:tc>
      </w:tr>
      <w:tr w:rsidR="00D1437A" w14:paraId="23B58E52" w14:textId="77777777" w:rsidTr="00CD1E80">
        <w:tc>
          <w:tcPr>
            <w:tcW w:w="9062" w:type="dxa"/>
          </w:tcPr>
          <w:p w14:paraId="79E0951B" w14:textId="77777777" w:rsidR="00D1437A" w:rsidRDefault="00D1437A" w:rsidP="00CD1E80"/>
          <w:p w14:paraId="37C53601" w14:textId="77777777" w:rsidR="00D1437A" w:rsidRDefault="00D1437A" w:rsidP="00CD1E80"/>
        </w:tc>
      </w:tr>
    </w:tbl>
    <w:p w14:paraId="235D5EA1" w14:textId="77777777" w:rsidR="00B15491" w:rsidRDefault="00B15491" w:rsidP="00B15491"/>
    <w:sectPr w:rsidR="00B1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8AFB" w14:textId="77777777" w:rsidR="00B2023D" w:rsidRDefault="00B2023D" w:rsidP="009B113F">
      <w:pPr>
        <w:spacing w:line="240" w:lineRule="auto"/>
      </w:pPr>
      <w:r>
        <w:separator/>
      </w:r>
    </w:p>
  </w:endnote>
  <w:endnote w:type="continuationSeparator" w:id="0">
    <w:p w14:paraId="1EF8A91A" w14:textId="77777777" w:rsidR="00B2023D" w:rsidRDefault="00B2023D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4E2F" w14:textId="77777777" w:rsidR="00B2023D" w:rsidRDefault="00B2023D" w:rsidP="009B113F">
      <w:pPr>
        <w:spacing w:line="240" w:lineRule="auto"/>
      </w:pPr>
      <w:r>
        <w:separator/>
      </w:r>
    </w:p>
  </w:footnote>
  <w:footnote w:type="continuationSeparator" w:id="0">
    <w:p w14:paraId="6D57BACF" w14:textId="77777777" w:rsidR="00B2023D" w:rsidRDefault="00B2023D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0D39"/>
    <w:multiLevelType w:val="hybridMultilevel"/>
    <w:tmpl w:val="7206CF3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695504">
    <w:abstractNumId w:val="1"/>
  </w:num>
  <w:num w:numId="2" w16cid:durableId="1235697352">
    <w:abstractNumId w:val="2"/>
  </w:num>
  <w:num w:numId="3" w16cid:durableId="205850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3D"/>
    <w:rsid w:val="00080BFD"/>
    <w:rsid w:val="001D6512"/>
    <w:rsid w:val="00247C16"/>
    <w:rsid w:val="0028070C"/>
    <w:rsid w:val="00544EED"/>
    <w:rsid w:val="00604331"/>
    <w:rsid w:val="009B113F"/>
    <w:rsid w:val="00A91875"/>
    <w:rsid w:val="00B15491"/>
    <w:rsid w:val="00B2023D"/>
    <w:rsid w:val="00B24048"/>
    <w:rsid w:val="00B60103"/>
    <w:rsid w:val="00D1437A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D9BD9"/>
  <w15:chartTrackingRefBased/>
  <w15:docId w15:val="{EEDBEF7C-8AD0-48FB-85D7-E48C7D5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B2023D"/>
    <w:pPr>
      <w:ind w:left="720"/>
      <w:contextualSpacing/>
    </w:pPr>
  </w:style>
  <w:style w:type="table" w:styleId="Tabellrutenett">
    <w:name w:val="Table Grid"/>
    <w:basedOn w:val="Vanligtabell"/>
    <w:uiPriority w:val="39"/>
    <w:rsid w:val="00B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1557</Characters>
  <Application>Microsoft Office Word</Application>
  <DocSecurity>0</DocSecurity>
  <Lines>141</Lines>
  <Paragraphs>92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Nygaard Trond</dc:creator>
  <cp:keywords/>
  <dc:description/>
  <cp:lastModifiedBy>Nygaard Trond</cp:lastModifiedBy>
  <cp:revision>2</cp:revision>
  <dcterms:created xsi:type="dcterms:W3CDTF">2023-03-29T13:37:00Z</dcterms:created>
  <dcterms:modified xsi:type="dcterms:W3CDTF">2023-03-29T14:06:00Z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etDate">
    <vt:lpwstr>2023-03-29T13:37:38Z</vt:lpwstr>
  </property>
  <property fmtid="{D5CDD505-2E9C-101B-9397-08002B2CF9AE}" pid="4" name="MSIP_Label_52cb0b57-dde8-42fe-9f44-53162ebab993_Method">
    <vt:lpwstr>Standard</vt:lpwstr>
  </property>
  <property fmtid="{D5CDD505-2E9C-101B-9397-08002B2CF9AE}" pid="5" name="MSIP_Label_52cb0b57-dde8-42fe-9f44-53162ebab993_Name">
    <vt:lpwstr>Intern (HOD)</vt:lpwstr>
  </property>
  <property fmtid="{D5CDD505-2E9C-101B-9397-08002B2CF9AE}" pid="6" name="MSIP_Label_52cb0b57-dde8-42fe-9f44-53162ebab993_SiteId">
    <vt:lpwstr>f696e186-1c3b-44cd-bf76-5ace0e7007bd</vt:lpwstr>
  </property>
  <property fmtid="{D5CDD505-2E9C-101B-9397-08002B2CF9AE}" pid="7" name="MSIP_Label_52cb0b57-dde8-42fe-9f44-53162ebab993_ActionId">
    <vt:lpwstr>ea4ddd7b-7e00-4239-a6cd-01a1bafc4ab3</vt:lpwstr>
  </property>
  <property fmtid="{D5CDD505-2E9C-101B-9397-08002B2CF9AE}" pid="8" name="MSIP_Label_52cb0b57-dde8-42fe-9f44-53162ebab993_ContentBits">
    <vt:lpwstr>0</vt:lpwstr>
  </property>
</Properties>
</file>